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KATALOG WYMAGA</w:t>
      </w: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Ń PROGRAMOWYCH NA POSZCZEG</w:t>
      </w: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ÓLNE STOPNIE SZKOLNE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E36C0A"/>
          <w:spacing w:val="0"/>
          <w:position w:val="0"/>
          <w:sz w:val="28"/>
          <w:shd w:fill="auto" w:val="clear"/>
        </w:rPr>
        <w:t xml:space="preserve">klasa 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Kategorie celu zosta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 określone następująco: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dotyczy wiadomo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</w:t>
        <w:tab/>
        <w:tab/>
        <w:tab/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dotyczy przetwarzania wiadomo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zna</w:t>
        <w:tab/>
        <w:tab/>
        <w:t xml:space="preserve">                                    C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stosuje wiadomości w sytuacjach typowych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B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rozumie</w:t>
        <w:tab/>
        <w:tab/>
        <w:t xml:space="preserve">                    D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ucze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ń stosuje wiadomości w sytuacjach problemowych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39"/>
        <w:gridCol w:w="339"/>
        <w:gridCol w:w="339"/>
        <w:gridCol w:w="339"/>
        <w:gridCol w:w="340"/>
        <w:gridCol w:w="7513"/>
        <w:gridCol w:w="1276"/>
      </w:tblGrid>
      <w:tr>
        <w:trPr>
          <w:trHeight w:val="1" w:hRule="atLeast"/>
          <w:jc w:val="center"/>
        </w:trPr>
        <w:tc>
          <w:tcPr>
            <w:tcW w:w="1048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Opis osi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ągnięć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Liczby naturalne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dotyczące obliczania wydatk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dodaje, odejmuje,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ży, dzieli liczby naturalne w pamięci i sposobem pisemnym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zadanie tekstowe z zastosowaniem działań na liczbach naturalnych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 zbiorze liczb naturalnych wskazuje liczby podzielne przez 2, 5, 10, 100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NWW i NWD pary liczb jednocyfrowych lub par liczb typu: 6 i 18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przedstawia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dwucyfrową typu 10, 15 jako iloczyn liczb pierwszych wybranym przez siebie sposobem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proste obliczenia zegarowe na godzinach, minutach i sekundach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średnią arytmetyczną dw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óch liczb naturalnych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cztery podstawowe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łania w pamięci lub sposobem pisemnym w zbiorze liczb naturalnych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dzielenie z reszt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kolejno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wykonywania działań w dwu- lub trzydziałaniowych wyrażeniach arytmetycznych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zadania tekstowe z zastosowaniem działań na liczbach naturalnych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tekstowe z zastosowaniem obliczeń związanych z upływem czasu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o podstawowym stopniu trudno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proste obliczenia kalendarzowe na dniach, tygodniach, miesi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ącach, latach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w zbiorze liczb naturalnych liczby podzielne przez 4, 3, 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łada liczbę dwucyfrową na czynniki pierwsze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NWW i NWD pary liczb co najwy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żej dwucyfrowych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średnią arytmetyczną dw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óch lub trzech liczb naturalnych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algorytmy działań pisemnych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łania na liczbach naturalnych do rozwiązywania typowych zadań tekstowych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wyrażenia arytmetycznego wielodziałaniowego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dzielenie z reszt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i sprawdza wynik działania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obliczanie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średniej arytmetycznej do rozwiązywania nieskomplikowanych zadań tekstowych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pojęcia: dzielnik, wielokrotność, liczba pierwsza i złożona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cechy podzielno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liczb przez 2, 3, 4, 5, 9, 10, 100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ocenia, które z danych liczb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podzielne przez 2, 3, 4, 5, 9, 10, 100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 podstawie rozk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ładu liczby na czynniki pierwsze podaje wszystkie dzielniki liczby złożonej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NWW i NWD par liczb typu: (200, 72) lub (150, 270)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obliczania niewiadomej w dodawaniu, odejmowaniu,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żeniu, dzieleniu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o podwyższonym stopniu trudności z zastosowaniem obliczeń zegarowych i kalendarzowych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wyrażenia arytmetycznego z zastosowaniem nawias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ągłych </w:t>
              <w:br/>
              <w:t xml:space="preserve">i kwadratowych oraz wyjaśnia kolejność wykonywania działań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o podwyższonym stopniu trudności z zastosowaniem działań na liczbach naturalnych i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weryfikuje wynik zadania tekstowego, ocenia sensowno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rozwiązania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poznane cechy podzielności liczb naturalnych i stosuje je w zadaniach tekstowych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obliczania NWW i NWD dowolnej pary lub trójki liczb naturalnych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obliczanie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średniej arytmetycznej liczb naturalnych w rozwiązywaniu zadań </w:t>
              <w:br/>
              <w:t xml:space="preserve">o podwyższonym stopniu trudności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uzasadnia wykonalno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działań w zbiorze liczb naturalnych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uzupe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łnia brakujące cyfry w liczbach wielocyfrowych tak, aby spełniały wskazaną cechę podzielności oraz ustala liczbę rozwiązań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z zastosowaniem działań na liczbach naturalnych</w:t>
            </w:r>
          </w:p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Wyrażenia algebraiczne i r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ównania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nazywa i zapisuje proste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wykorzystuje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 do zapisu wzoru na obw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kwadratu, prostok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</w:t>
              <w:br/>
              <w:t xml:space="preserve">i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liczbową prostych wyrażeń algebraicznych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przez podstawianie lub zgadywanie proste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nazywa i zapisuje nieskomplikowane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wykorzystuje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 do zapisu treści prostego zadania tekstowego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liczbowe nieskomplikowanych wyrażeń algebraicznych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wykorzystuje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 do zapisu wzoru na obwody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i czworokąta, korzystając z oznaczeń na rysunkach i oblicza wartości liczbowe zapisanych wyrażeń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i sprawdza poprawno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rozwiązania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 pomocą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ń proste zadania tekstowe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nazywa i zapisuje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liczbowe wyrażeń algebraicznych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dzielenie z reszt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liczby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przez liczbę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gdy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q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jest ilorazem, a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resztą oraz uzasadnia poprawność wykonania tego dzielenia korzystając z wyrażeń algebraicznych, zapisuje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typu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=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Cambria Math" w:hAnsi="Cambria Math" w:cs="Cambria Math" w:eastAsia="Cambria Math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q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wykorzystuje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 do zapisu treści zadań tekstowych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oznacza literami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ługości bok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ów, zapisuje za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wyrażeń algebraicznych wzory na obwody tych figur oraz oblicza wartość liczbową zapisanych wyrażeń dla podanych wartości zmiennych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ównania, obliczaj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 składnik, odjemną, odjemnik, czynnik, dzielną, dzielnik </w:t>
              <w:br/>
              <w:t xml:space="preserve">i sprawdza poprawność rozwiązania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zadania tekstowe za pomocą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nazywa, zapisuje i 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liczbowe dowolnych wyrażeń algebraicznych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obliczenia niewiadomej oraz sprawdza poprawno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rozwiązania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tre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praktycznych zadań tekstowych za pomocą wyrażeń algebraicznych </w:t>
              <w:br/>
              <w:t xml:space="preserve">i oblicza ich wartość liczbową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 w geometrii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uzasadnia sposób zapisu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algebraicznego i obliczenia jego wartości liczbowej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z zastosowaniem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ń i weryfikuje wynik zadania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Własności figur płaskich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i nazywa podstawowe figury płaskie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mierzy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ługość odcinka i podaje ją w odpowiednich jednostkach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wymienia jednostki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rozpoznaje odcinki oraz proste prostopad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łe i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wierzchołki, boki i kąty wielokąt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rodzaje 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mierzy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mniejsze od kąta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łpełnego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obwód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ąta, gdy długości bok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liczbami naturalnymi wyrażonymi </w:t>
              <w:br/>
              <w:t xml:space="preserve">w takich samych jednostkach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 na podstawie jego nazwy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34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średnicę, promień, cięciwę koła i okręgu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figury symetryczne w najbli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ższym otoczeniu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wysoko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w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nazwy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wysoko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kwadrat, prostok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 w skali 1 : 1, 1 : 2, 2 : 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osie symetrii w narysowanych figurach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wymienia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 z rysunk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lub modeli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ich podstawowe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łasności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proste oraz odcinki prostopad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łe i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jednostki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ługości w prostych przypadkach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odcinek 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ędący odległością między prostymi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łymi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kąty wierzchołkowe i przyległe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mierzy i rysuje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ostre, proste, rozwarte,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łpełne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mierzy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wewnętrzne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i czworokąta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sum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miar 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ętrznych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i czworokąta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wskazane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i czworokąty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wysoko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w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ątach i trapezach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i czworokąty na podstawie ich własności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z zastosowaniem własności figur płaskich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twierdzenie o sumie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stosuje twierdzenie o sumie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w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konstruuje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 z trzech odcink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wyra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żenie algebraiczne opisujące obw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i oblicza jego wartość liczbową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łownie wzory na obwody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odbicie symetryczne figury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 daną oś symetrii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osi symetrii w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ątach i czworokątach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figury w podanej skali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proste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symbolicznie równoleg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łość i prostopadłość odcink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prostych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wyznacza odleg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łość punktu od prostej i odległość dw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óch prostych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miary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wierzcho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łkowych i przyległych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nier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łasności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i czworokąty o podanych własnościach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foremne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dotyczące obliczania miar 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wewn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ętrznych wielokąt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z zastosowaniem własności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obwody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ów, gdy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ługości bok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wyrażone w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jednostkach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śnia,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óre z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osiowosymetryczne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figury w dowolnej skali i oblicza rzeczywiste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ługości bok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 dane ich długości w skali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 foremne i opisuje ich własności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łasności czworokąt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buduje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ąt, gdy dane ma 2 odcinki i kąt lub odcinek i 2 kąty z wykorzystaniem linijki </w:t>
              <w:br/>
              <w:t xml:space="preserve">i kątomierza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wielokąta na podstawie liczby jego osi symetrii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o podwyższonym stopniu trudności z zastosowaniem własności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70" w:hRule="auto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dotyczące obliczania miar 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w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ątach, w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sytuacjach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70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z wykorzystaniem własności wielokąt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Działania na ułamkach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w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łamku: licznik, mianownik, kreskę ułamkową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łamek w postaci dzielenia i odwrotnie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skraca i rozszerza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o jednakowych licznikach lub mianownikach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sprowadza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do wsp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ólnego mianownika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przedstawia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łamek zwykły w postaci ułamka dziesiętnego przez rozszerzanie ułamka lub za pomocą kalkulatora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o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mianownikach na podstawie rysunku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dodaje i odejmuje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o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mianownikach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7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 ułamki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7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znajduje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odwrotną do danej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7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dzieli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iloczyn dwóch jednakowych czynników w postaci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ęgi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czyta i zapisuje proste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dziesiętne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przybli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żenie liczby dziesiętnej z dokładnością do całości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dziesiętne na zwykłe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dodaje i odejmuje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dziesiętne w pamięci lub sposobem pisemnym, sprawdza wyniki za pomocą kalkulatora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 i dzieli liczby dziesiętne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wymienia jednostki drogi,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ędkości, czasu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tekstowe dotyczące obliczania prędkości, drogi, czasu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zadania tekstowe KO z zastosowaniem działań na ułamkach zwykłych i dziesiętnych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o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mianownikach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zaznacza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i dziesiętne na osi liczbowej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dodaje, odejmuje,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ży, dzieli ułamki zwykłe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dodaje, odejmuje,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ży, dzieli ułamki dziesiętne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dziesiętne na zwykłe i odwrotnie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wykorzystuje kalkulator do znajdywania rozwini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ęć dziesiętnych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47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i dziesiętne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prostych dwu- lub trzydziałaniowych wyrażeń arytmetycznych, </w:t>
              <w:br/>
              <w:t xml:space="preserve">w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ępują ułamki zwykłe i dziesiętne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łamek danej liczby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4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na podstawie jej ułamka korzystając z ilustracji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drug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i trzecią potęgę ułamka zwykłego i dziesiętnego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4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ównania, w których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ępują ułamki, np. 3 + 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= 5, stosuje własności działań odwrotnych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przybli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liczb z dokładnością do 0,1; 0,01; 0,001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4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łady ułamk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zwyk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łych o rozwinięciu dziesiętnym skończonym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14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sprawdza przy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życiu kalkulatora,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mają rozwinięcie dziesiętne nieskończone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1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zadania, w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ępuje por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ównywanie 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żnicowe, ilorazowe oraz obliczanie ułamka danej liczby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1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zamknięte i otwarte zadania tekstowe na obliczanie drogi, prędkości, czasu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i dziesiętne, dobiera dogodną metodę ich por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ównywania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odczytuje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i dziesiętne zaznaczone na osi liczbowej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sposoby zamiany ułamka dziesiętnego na zwykły i odwrotnie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wyrażenia arytmetycznego o podwyższonym stopniu trudności </w:t>
              <w:br/>
              <w:t xml:space="preserve">z zastosowaniem działań na ułamkach zwykłych i dziesiętnych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pierwszego stopnia z jedn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niewiadomą, w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órej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ępują ułamki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łamek danej liczby i znajduje liczbę na podstawie danego jej ułamka i stosuje te obliczenia w otwartych i zamkniętych zadaniach tekstowych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wyznacza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ę,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óra powstaje po powi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ększeniu lub pomniejszeniu o pewną część innej liczby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ocenia, który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łamek zwykły ma rozwinięcie dziesiętne skończone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nieskomplikowane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ągla liczby z dokładnością do części dziesiątych, setnych i tysięcznych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szacuje wyniki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7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ędkość, drogę, czas w zadaniach tekstowych o podwyższonym stopniu trudności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7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otwarte i zamknięte z zastosowaniem działań na ułamkach zwykłych i dziesiętnych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śnia, kiedy nie można zamienić ułamka zwykłego na ułamek dziesiętny skończony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sprowadza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do najmniejszego wsp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ólnego mianownika i wykonuje ich dodawanie </w:t>
              <w:br/>
              <w:t xml:space="preserve">i odejmowanie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49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uzasadnia sposób zaokr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ąglania liczb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o podwyższonym stopniu trudności z zastosowaniem działań na ułamkach zwykłych i dziesiętnych, w tym na obliczanie ułamka danej liczby </w:t>
              <w:br/>
              <w:t xml:space="preserve">i liczby na podstawie jej ułamka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4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o podwyższonym stopniu trudności z zastosowaniem obliczania liczby,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óra powstaje po powi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ększeniu lub pomniejszeniu o pewną część innej liczby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4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dok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ładną wartość wyrażenia arytmetycznego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ocenia czy nale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 wykonywać działania na ułamkach zwykłych, czy dziesiętnych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4" w:hRule="auto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uzasadnia sposób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ązania zadania tekstowego o podwyższonym stopniu trudności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1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więcej niż jednym sposobem zadania tekstowe z zastosowaniem działań na ułamkach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1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z zastosowaniem działań na ułamkach zwykłych </w:t>
              <w:br/>
              <w:t xml:space="preserve">i dziesiętnych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1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weryfikuje wynik zadania tekstowego, ocenia sensowno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rozwiązania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Liczby wymierne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łady liczb wymiernych w tym liczb naturalnych i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proste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łady występowania liczb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czyta liczby ca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łkowite zaznaczone na osi liczbowej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odczytuje liczby wymierne zaznaczone na osi liczbowej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7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łady par liczb przeciwnych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znajduje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przeciwną do danej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liczby wymierne, w tym ca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łkowite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ilustruje liczby przeciwne na osi liczbowej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dodaje, odejmuje,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ży i dzieli liczby całkowite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 prostych przypadkach podaje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odwrotną i przeciwną do danej liczby wymiernej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bezwzględną liczb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dodatnie i ujemne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na ułamki dziesiętne i odwrotnie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94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w prostych przypadkach dodawanie, odejmowanie,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żenie i dzielenie liczb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9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tekstowe z zastosowaniem działań na liczbach całkowitych oraz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zaznacza liczby ca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łkowite i inne liczby wymierne na osi liczbowej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przyk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łady zastosowania liczb ujemnych w życiu codziennym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i zapisuje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bezwzględną danej liczby całkowitej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liczby wymierne 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dodawanie, odejmowanie,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żenie i dzielenie liczb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kolejno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działań do obliczania wartości wyrażeń z zastosowaniem działań na liczbach całkowitych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stosuje kolejno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ść działań w obliczaniu wartości prostych wyrażeń arytmetycznych </w:t>
              <w:br/>
              <w:t xml:space="preserve">z zastosowaniem działań na liczbach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85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iloczyn jednakowych czynników w postaci drugiej i trzeciej pot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ęgi liczby całkowitej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85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drug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i trzecią potęgę liczby całkowitej oraz wymiernej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85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z zastosowaniem liczb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85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tekstowe z zastosowaniem działań na liczbach całkowitych oraz liczbach ujemnych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wyznacza jednostk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na osi liczbowej, na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órej zaznaczone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co najmniej dwie liczby całkowite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zaznacza liczby wymierne na osi liczbowej dobieraj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 odpowiednią jednostkę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porównuje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bezwzględne liczb całkowitych oraz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zaznacza na osi liczbowej 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ązanie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np. |</w:t>
            </w: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| = 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ądkuje liczby wymierne rosnąco lub malejąco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kolejno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wykonywania działań w wyrażeniach arytmetycznych zawierających liczby całkowite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6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 liczbowe wyrażeń arytmetycznych z zastosowaniem działań na liczbach wymiernych, stosując kolejność wykonywania działań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5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dodawania, odejmowania,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i dzielenia liczb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5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uwzględniające działania na liczbach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5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z zastosowaniem dodawania, odejmowania, mno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żenia i dzielenia liczb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5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ównania z zastosowaniem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łań na liczbach wymiernych i sprawdza poprawność rozwiązania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5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otwarte i zamknięte z zastosowaniem działań na liczbach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94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o podwyższonym stopniu trudności uwzględniające działania na liczbach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liczbową wyrażeń arytmetycznych, także z użyciem nawias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kwadratowych oraz z zastosowaniem dzia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łań na liczbach wymiernych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uzasadnia kolejno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wykonywania działań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wyszukiwania niewiadomej w równaniu, w którym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ępują liczby wymierne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o podwyższonym stopniu trudności z zastosowaniem działań na liczbach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4" w:hRule="auto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ocenia wykonalno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działań w zbiorze liczb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1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uzasadnia wykonalno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działań w zbiorze liczb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1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problemowe, w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órych wyst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ępują działania na liczbach całkowitych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1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z zastosowaniem działań na liczbach wymiernych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ł programowy: Pola wielokąt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jednostki pola wśr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innych jednostek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pole figury za pomoc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kwadrat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jednostkowych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zapisuje wzory na obliczanie pola i obwodu kwadratu oraz prostok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dotyczące obliczania pola, obwodu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ównoleg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łoboku i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w sytuacjach typowych, gdy dane są wyrażone liczbami naturalnymi i są </w:t>
              <w:br/>
              <w:t xml:space="preserve">w jednakowych jednostkach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jednostki pola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stosuje wzory na pole i obwód dowolnego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pola poznanych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ów, gdy dane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wyrażone liczbami naturalnymi i są w jednakowych jednostkach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wzory na pole i obwód figury oraz oblicza ich warto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ść liczbową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opisuje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łowami wzory na pole i obw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oraz czworokąta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zadania tekstowe na obliczanie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ól czworok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jednostki pola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pole i obwód figury, gdy dane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wyrażone w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jednostkach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pole i obwód figury, gdy podane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zależności np. między długościami bok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wzory na pole i obwód dowolnego trójk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oraz czworokąta oraz opisuje słowami te wzory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dzieli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 na znane czworokąty i 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ąty, by obliczyć jego pole jako sumę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 tych figur lub uzupe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wielokąt do większego znanego czworokąta, by obliczyć jego pole jako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żnicę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 otrzymanych trójk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 i czworok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praktyczne zadania tekstowe na obliczanie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ól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złożone zadania dotyczące obliczania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ól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dla danych wymagaj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ących zamiany jednostek i z nietypowymi wymiarami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ługość boku lub wysokość wielokąta przy danym jego polu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pole dowolnego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ąta dzieląc go na trapezy i tr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`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dotyczące obliczania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ól i obwodów wielok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wieloma sposobami zadania na obliczanie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ól dowolnych wielok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programowy: Procenty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rozpoznaje i stosuje w prostych przypadkach symbol procentu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o mianowniku 100 za pomocą procent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typu: ; ; 0,2 na procenty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94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100%, 50%, 25%, 10% na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9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wskazuje, jaki procent figury zamalowano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najprostsze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9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procent danej liczby korzystaj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 z rysunku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9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odczytuje dane z diagramów procentowych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z zastosowaniem obliczeń procentowych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procenty na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i dziesiętne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łamki zwykłe i dziesiętne na procenty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zaznacza 50%, 25%, 10%, 75% figury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procent danej liczby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procent danej liczby w sytuacjach praktycznych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na podstawie jej procentu korzystając z ilustracji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94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odczytuje dane z diagramów prostok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ątnych, słupkowych, kołowych, w tym także </w:t>
              <w:br/>
              <w:t xml:space="preserve">z diagram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procentowych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podstawowy stopie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ń trudności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9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z zastosowaniem danych odczytanych z diagram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 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9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rysunki pomocnicze do zada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ń z procentami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9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proste diagramy ilustruj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ące dane zawarte w tekście lub tabeli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proste zadania tekstowe zamknięte i otwarte z zastosowaniem obliczeń procentowych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zaznacza na rysunku figury wskazany procent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zamiany procentu na 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łamek i odwrotnie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obliczenia procentu danej liczby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praktyczne dotyczące obliczania procentu danej liczby i liczby na podstawie jej procentu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62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oblicza, o ile punktów procentowych nast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ąpił wzrost lub spadek, por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ównuj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 wielkości wyrażone w procentach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6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nieskomplikowane zadania na obliczanie, jakim procentem jednej liczby jest druga liczba       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6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gromadzi i porz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ądkuje dane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6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odczytuje i interpretuje dane przedstawione w tekstach, tabelach i na diagramach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6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diagramy procentowe ilustruj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ące dane zawarte w tekście lub tabeli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61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diagramy podwójne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z zastosowaniem danych przedstawionych na diagramach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uzasadnia sposób rysowania wskazanego diagramu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o podwyższonym stopniu trudności z zastosowaniem obliczeń procentowych i dostrzega zależności między podanymi informacjami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rozpoznaje w zadaniu i 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jaki rodzaj obliczenia procentowego w nim występuje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tekstowe z zastosowaniem obliczania liczby, kt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óra powstaje po powi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ększeniu lub pomniejszeniu o procent innej liczby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2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łada pytania i zadania do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diagram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22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liczb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na podstawie jej procentu i stosuje to obliczenie w sytuacjach praktycznych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wykonuje rysunki ilustruj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ące treść zadania dotyczącego obliczania procentu danej liczby oraz liczby na podstawie jej procentu  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z zastosowaniem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obliczeń procentowych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łada pytania do ankiety, interpretuje wyniki ankiety i ilustruje je na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żnych diagramach, w tym na diagramach procentowych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169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Stopie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</w:t>
            </w:r>
          </w:p>
        </w:tc>
        <w:tc>
          <w:tcPr>
            <w:tcW w:w="75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programowy: Figury przestrzenne</w:t>
            </w:r>
          </w:p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ń: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Kategoria celu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5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łupy, ostrosłupy i bryły obrotowe wśr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innych bry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wskazuje na modelu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łupa i ostrosłupa wierzchołki, krawędzie, ściany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75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tworzy siatki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przez rozcinanie modelu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7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prostopadłościany wśr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7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jednostki pola i objętości wśr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innych jednostek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7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bryły obrotowej na podstawie jej modelu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7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pole powierzchni i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ętość prostopadłościanu, gdy ma jego siatkę oraz dane wyrażone liczbami naturalnymi w jednakowych jednostkach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siatki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oraz wskazuje ich podstawy,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ściany, krawędzie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rozró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żnia i nazywa graniastosłupy, ostrosłupy oraz bryły obrotowe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 podstawie modeli opisuje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łupy i wymienia ich własności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 podstawie modeli opisuje bry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ły obrotowe i wymienia ich podstawowe własności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jednostki pola i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ętości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9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pole powierzchni i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ętość prostopadłościanu, gdy dane są wyrażone liczbami naturalnymi i ułamkami dziesiętnymi w jednakowych jednostkach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wzór na pole powierzchni i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ętość prostopadłościanu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proste przypadki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4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rozpoznaje w otoczeniu przedmioty, które maj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 kształt graniastosłup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ów,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lub bry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 obrotowych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46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183" w:hanging="183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proste zadania dotyczące własności graniastosłupa, ostrosłupa lub bryły obrotowej z wykorzystaniem odpowiedniego modelu 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klasyfikuje figury przestrzenne na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łupy, ostrosłupy i bryły obrotowe oraz podaje ich nazwy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wybiera spo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ód bry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 prostopadłościany i sześciany oraz uzasadnia sw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ój wybór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7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podaje nazw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 graniastosłupa lub ostrosłupa na podstawie liczby jego wierzchołk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ów, kraw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ędzi, ścian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rozpoznaje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łupy, ostrosłupy i bryły obrotowe na podstawie ich własności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siatki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rozpoznaje bry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na podstawie ich siatek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przedstawia na rysunkach pomocniczych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łupy i ostrosłupy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rysuje siatki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w skali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zamienia jednostki pola i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ętości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20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wzór na pole powierzchni prostopad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łościanu i oblicza jego wartość liczbową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94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z zastosowaniem własności graniastosłup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ów,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bry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 obrotowych, wykonuje rysunki pomocnicze do zadań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93" w:hRule="auto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wyznacza, w prostych przypadkach,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ługości szukanych krawędzi, gdy ma dane inne krawędzie i pole powierzchni lub objętość prostopadłościanu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tworzenia bry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 obrotowych 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pola powierzchni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prostych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zapisuje wzory na pole powierzchni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prostych i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ętość prostopadłościanu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o podwyższonym stopniu trudności na obliczanie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ól powierzchni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prostych i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ętości prostopadłościanu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 zadaniach tekstowych o podwy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ższonym stopniu trudności oblicza długość krawędzi podstawy lub wysokość, gdy ma daną inną krawędź oraz pole powierzchni lub objętość prostopadłościanu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center"/>
        </w:trPr>
        <w:tc>
          <w:tcPr>
            <w:tcW w:w="33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projektuje siatki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i ostros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ów o podanych w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łasnościach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</w:p>
        </w:tc>
      </w:tr>
      <w:tr>
        <w:trPr>
          <w:trHeight w:val="123" w:hRule="auto"/>
          <w:jc w:val="center"/>
        </w:trPr>
        <w:tc>
          <w:tcPr>
            <w:tcW w:w="1696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wyja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śnia spos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ób tworzenia wzoru na pole powierzchni graniastos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łupa i objętość prostopadłościanu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22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rozwi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ązuje zadania problemowe dotyczące własności figur przestrzennych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  <w:tr>
        <w:trPr>
          <w:trHeight w:val="122" w:hRule="auto"/>
          <w:jc w:val="center"/>
        </w:trPr>
        <w:tc>
          <w:tcPr>
            <w:tcW w:w="1696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oblicza pole powierzchni lub obj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ętość dowolnego graniastosłupa prostego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D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